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0A5EF" w14:textId="77777777" w:rsidR="003434A8" w:rsidRPr="003434A8" w:rsidRDefault="003434A8" w:rsidP="003434A8">
      <w:pPr>
        <w:rPr>
          <w:rFonts w:ascii="Century Gothic" w:hAnsi="Century Gothic"/>
          <w:sz w:val="24"/>
          <w:szCs w:val="24"/>
        </w:rPr>
      </w:pPr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>@@</w:t>
      </w:r>
      <w:proofErr w:type="spellStart"/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>tipo_documento</w:t>
      </w:r>
      <w:proofErr w:type="spellEnd"/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 xml:space="preserve">@@ Nº </w:t>
      </w:r>
      <w:r w:rsidRPr="003434A8">
        <w:rPr>
          <w:rFonts w:ascii="Century Gothic" w:eastAsia="Times New Roman" w:hAnsi="Century Gothic"/>
          <w:bCs/>
          <w:color w:val="000000"/>
          <w:sz w:val="24"/>
          <w:szCs w:val="24"/>
          <w:shd w:val="clear" w:color="auto" w:fill="FFFFFF"/>
        </w:rPr>
        <w:t>@@</w:t>
      </w:r>
      <w:proofErr w:type="spellStart"/>
      <w:r w:rsidRPr="003434A8">
        <w:rPr>
          <w:rFonts w:ascii="Century Gothic" w:eastAsia="Times New Roman" w:hAnsi="Century Gothic"/>
          <w:bCs/>
          <w:color w:val="000000"/>
          <w:sz w:val="24"/>
          <w:szCs w:val="24"/>
          <w:shd w:val="clear" w:color="auto" w:fill="FFFFFF"/>
        </w:rPr>
        <w:t>txt_identificacao</w:t>
      </w:r>
      <w:proofErr w:type="spellEnd"/>
      <w:r w:rsidRPr="003434A8">
        <w:rPr>
          <w:rFonts w:ascii="Century Gothic" w:eastAsia="Times New Roman" w:hAnsi="Century Gothic"/>
          <w:bCs/>
          <w:color w:val="000000"/>
          <w:sz w:val="24"/>
          <w:szCs w:val="24"/>
          <w:shd w:val="clear" w:color="auto" w:fill="FFFFFF"/>
        </w:rPr>
        <w:t>@@</w:t>
      </w:r>
      <w:r w:rsidRPr="003434A8">
        <w:rPr>
          <w:rFonts w:ascii="Century Gothic" w:eastAsia="Times New Roman" w:hAnsi="Century Gothic"/>
          <w:bCs/>
          <w:color w:val="000000"/>
          <w:sz w:val="24"/>
          <w:szCs w:val="24"/>
        </w:rPr>
        <w:tab/>
      </w:r>
    </w:p>
    <w:p w14:paraId="075A68F1" w14:textId="77777777" w:rsidR="003434A8" w:rsidRPr="003434A8" w:rsidRDefault="003434A8" w:rsidP="003434A8">
      <w:pPr>
        <w:rPr>
          <w:rFonts w:ascii="Century Gothic" w:eastAsia="Times New Roman" w:hAnsi="Century Gothic" w:cs="Times New Roman"/>
          <w:sz w:val="24"/>
          <w:szCs w:val="24"/>
        </w:rPr>
      </w:pPr>
    </w:p>
    <w:p w14:paraId="56853F5F" w14:textId="077F933B" w:rsidR="003434A8" w:rsidRPr="003434A8" w:rsidRDefault="00123681" w:rsidP="00123681">
      <w:pPr>
        <w:jc w:val="right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/>
          <w:color w:val="000000"/>
          <w:sz w:val="24"/>
          <w:szCs w:val="24"/>
        </w:rPr>
        <w:t xml:space="preserve">    </w:t>
      </w:r>
      <w:r w:rsidRPr="0020578B">
        <w:rPr>
          <w:rFonts w:ascii="Century Gothic" w:hAnsi="Century Gothic" w:cs="Arial"/>
          <w:sz w:val="24"/>
          <w:szCs w:val="24"/>
        </w:rPr>
        <w:t xml:space="preserve">Palmas – TO, </w:t>
      </w:r>
      <w:r w:rsidRPr="0020578B">
        <w:rPr>
          <w:rFonts w:ascii="Century Gothic" w:hAnsi="Century Gothic" w:cs="Arial"/>
          <w:b/>
          <w:bCs/>
          <w:sz w:val="24"/>
          <w:szCs w:val="24"/>
        </w:rPr>
        <w:t>XX</w:t>
      </w:r>
      <w:r w:rsidRPr="0020578B">
        <w:rPr>
          <w:rFonts w:ascii="Century Gothic" w:hAnsi="Century Gothic" w:cs="Arial"/>
          <w:sz w:val="24"/>
          <w:szCs w:val="24"/>
        </w:rPr>
        <w:t xml:space="preserve"> de </w:t>
      </w:r>
      <w:r w:rsidRPr="0020578B">
        <w:rPr>
          <w:rFonts w:ascii="Century Gothic" w:hAnsi="Century Gothic" w:cs="Arial"/>
          <w:b/>
          <w:bCs/>
          <w:sz w:val="24"/>
          <w:szCs w:val="24"/>
        </w:rPr>
        <w:t>mês</w:t>
      </w:r>
      <w:r w:rsidRPr="0020578B">
        <w:rPr>
          <w:rFonts w:ascii="Century Gothic" w:hAnsi="Century Gothic" w:cs="Arial"/>
          <w:sz w:val="24"/>
          <w:szCs w:val="24"/>
        </w:rPr>
        <w:t xml:space="preserve"> de 20</w:t>
      </w:r>
      <w:r w:rsidRPr="0020578B">
        <w:rPr>
          <w:rFonts w:ascii="Century Gothic" w:hAnsi="Century Gothic" w:cs="Arial"/>
          <w:b/>
          <w:sz w:val="24"/>
          <w:szCs w:val="24"/>
        </w:rPr>
        <w:t>XX</w:t>
      </w:r>
      <w:r w:rsidRPr="0020578B">
        <w:rPr>
          <w:rFonts w:ascii="Century Gothic" w:hAnsi="Century Gothic" w:cs="Arial"/>
          <w:sz w:val="24"/>
          <w:szCs w:val="24"/>
        </w:rPr>
        <w:t>.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2743E273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004203D9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  <w:lang w:eastAsia="pt-BR"/>
              </w:rPr>
              <w:t>FORMULÁRIO SOLICITAÇÃO DE ACESSO</w:t>
            </w:r>
          </w:p>
          <w:p w14:paraId="7F9A4D82" w14:textId="1D6EB8E5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(</w:t>
            </w:r>
            <w:r w:rsidRPr="000D499A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Inclusão, alteração ou inativação de usuários</w:t>
            </w:r>
            <w:r w:rsidRPr="000D499A">
              <w:rPr>
                <w:rFonts w:ascii="Century Gothic" w:eastAsia="Calibri" w:hAnsi="Century Gothic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)</w:t>
            </w:r>
          </w:p>
          <w:p w14:paraId="5D9C5E7A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  <w:lang w:eastAsia="pt-BR"/>
              </w:rPr>
              <w:t>SOLUÇÃO INTEGRADA DE GESTÃO ADMINISTRATIVA (SIGA)</w:t>
            </w:r>
          </w:p>
          <w:p w14:paraId="52E145E9" w14:textId="283A73ED" w:rsidR="000D499A" w:rsidRPr="000D499A" w:rsidRDefault="000D499A" w:rsidP="00904410">
            <w:pPr>
              <w:widowControl w:val="0"/>
              <w:jc w:val="center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00"/>
                <w:sz w:val="24"/>
                <w:szCs w:val="24"/>
                <w:lang w:eastAsia="pt-BR"/>
              </w:rPr>
              <w:t>PATRIMÔNIO MOBILIÁRIO</w:t>
            </w:r>
          </w:p>
        </w:tc>
      </w:tr>
    </w:tbl>
    <w:p w14:paraId="72531158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190F7A41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7CD4651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AÇÃO:</w:t>
            </w:r>
          </w:p>
        </w:tc>
      </w:tr>
    </w:tbl>
    <w:p w14:paraId="01D1C797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W w:w="9841" w:type="dxa"/>
        <w:tblInd w:w="-4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600" w:firstRow="0" w:lastRow="0" w:firstColumn="0" w:lastColumn="0" w:noHBand="1" w:noVBand="1"/>
      </w:tblPr>
      <w:tblGrid>
        <w:gridCol w:w="3542"/>
        <w:gridCol w:w="3126"/>
        <w:gridCol w:w="3173"/>
      </w:tblGrid>
      <w:tr w:rsidR="000D499A" w:rsidRPr="000D499A" w14:paraId="2997C7FD" w14:textId="77777777" w:rsidTr="000D499A">
        <w:trPr>
          <w:trHeight w:val="340"/>
        </w:trPr>
        <w:tc>
          <w:tcPr>
            <w:tcW w:w="3542" w:type="dxa"/>
            <w:shd w:val="clear" w:color="auto" w:fill="auto"/>
            <w:vAlign w:val="center"/>
          </w:tcPr>
          <w:p w14:paraId="67E29344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</w:t>
            </w: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70016" behindDoc="0" locked="0" layoutInCell="0" allowOverlap="1" wp14:anchorId="1DBFE2E7" wp14:editId="6570768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60960</wp:posOffset>
                      </wp:positionV>
                      <wp:extent cx="188595" cy="180975"/>
                      <wp:effectExtent l="3810" t="3810" r="2540" b="2540"/>
                      <wp:wrapNone/>
                      <wp:docPr id="8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4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856349C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BFE2E7" id="Caixa de texto 10" o:spid="_x0000_s1026" style="position:absolute;margin-left:-.2pt;margin-top:4.8pt;width:14.85pt;height:14.25pt;z-index:251670016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" o:allowincell="f" fillcolor="white [3201]" strokeweight=".18mm">
                      <v:stroke joinstyle="round"/>
                      <v:textbox>
                        <w:txbxContent>
                          <w:p w14:paraId="3856349C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Adicionar</w:t>
            </w:r>
          </w:p>
        </w:tc>
        <w:tc>
          <w:tcPr>
            <w:tcW w:w="3126" w:type="dxa"/>
            <w:shd w:val="clear" w:color="auto" w:fill="auto"/>
            <w:vAlign w:val="center"/>
          </w:tcPr>
          <w:p w14:paraId="7A38865F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</w:t>
            </w: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61824" behindDoc="0" locked="0" layoutInCell="0" allowOverlap="1" wp14:anchorId="26812018" wp14:editId="42B911E2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60960</wp:posOffset>
                      </wp:positionV>
                      <wp:extent cx="188595" cy="180975"/>
                      <wp:effectExtent l="3810" t="3810" r="2540" b="2540"/>
                      <wp:wrapNone/>
                      <wp:docPr id="5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4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5E2D07CE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812018" id="_x0000_s1027" style="position:absolute;margin-left:176.8pt;margin-top:4.8pt;width:14.85pt;height:14.25pt;z-index:251661824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" o:allowincell="f" fillcolor="white [3201]" strokeweight=".18mm">
                      <v:stroke joinstyle="round"/>
                      <v:textbox>
                        <w:txbxContent>
                          <w:p w14:paraId="5E2D07CE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Alterar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6587E637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    </w:t>
            </w: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5240" distL="0" distR="26670" simplePos="0" relativeHeight="251665920" behindDoc="0" locked="0" layoutInCell="0" allowOverlap="1" wp14:anchorId="50EFEAC9" wp14:editId="1F0EF923">
                      <wp:simplePos x="0" y="0"/>
                      <wp:positionH relativeFrom="column">
                        <wp:posOffset>4236085</wp:posOffset>
                      </wp:positionH>
                      <wp:positionV relativeFrom="paragraph">
                        <wp:posOffset>60960</wp:posOffset>
                      </wp:positionV>
                      <wp:extent cx="188595" cy="180975"/>
                      <wp:effectExtent l="3810" t="3810" r="2540" b="2540"/>
                      <wp:wrapNone/>
                      <wp:docPr id="6" name="Caixa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640" cy="181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0916074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EFEAC9" id="_x0000_s1028" style="position:absolute;margin-left:333.55pt;margin-top:4.8pt;width:14.85pt;height:14.25pt;z-index:251665920;visibility:visible;mso-wrap-style:square;mso-wrap-distance-left:0;mso-wrap-distance-top:0;mso-wrap-distance-right:2.1pt;mso-wrap-distance-bottom:1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" o:allowincell="f" fillcolor="white [3201]" strokeweight=".18mm">
                      <v:stroke joinstyle="round"/>
                      <v:textbox>
                        <w:txbxContent>
                          <w:p w14:paraId="00916074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</w:rPr>
              <w:t xml:space="preserve">  Inativar</w:t>
            </w:r>
          </w:p>
        </w:tc>
      </w:tr>
    </w:tbl>
    <w:p w14:paraId="3EDFFFFD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03B4652B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326C66E6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DADOS NECESSÁRIOS:</w:t>
            </w:r>
          </w:p>
        </w:tc>
      </w:tr>
    </w:tbl>
    <w:p w14:paraId="3A99CD68" w14:textId="77777777" w:rsidR="000D499A" w:rsidRPr="000D499A" w:rsidRDefault="000D499A" w:rsidP="00EB5D58">
      <w:pPr>
        <w:spacing w:after="0" w:line="240" w:lineRule="auto"/>
        <w:rPr>
          <w:rFonts w:ascii="Century Gothic" w:eastAsia="Calibri" w:hAnsi="Century Gothic" w:cs="Calibri"/>
          <w:b/>
          <w:sz w:val="24"/>
          <w:szCs w:val="24"/>
        </w:rPr>
      </w:pPr>
      <w:bookmarkStart w:id="0" w:name="_GoBack1"/>
      <w:bookmarkEnd w:id="0"/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0D499A" w:rsidRPr="000D499A" w14:paraId="4E789A91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3969DDC2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Nome Completo:</w:t>
            </w:r>
          </w:p>
        </w:tc>
        <w:tc>
          <w:tcPr>
            <w:tcW w:w="7229" w:type="dxa"/>
            <w:shd w:val="clear" w:color="auto" w:fill="auto"/>
          </w:tcPr>
          <w:p w14:paraId="2D6D2030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44632EC5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03CE914F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Cargo:</w:t>
            </w:r>
          </w:p>
        </w:tc>
        <w:tc>
          <w:tcPr>
            <w:tcW w:w="7229" w:type="dxa"/>
            <w:shd w:val="clear" w:color="auto" w:fill="auto"/>
          </w:tcPr>
          <w:p w14:paraId="26A93501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39950FBC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2C061961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Número Funcional:</w:t>
            </w:r>
          </w:p>
        </w:tc>
        <w:tc>
          <w:tcPr>
            <w:tcW w:w="7229" w:type="dxa"/>
            <w:shd w:val="clear" w:color="auto" w:fill="auto"/>
          </w:tcPr>
          <w:p w14:paraId="0108619A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0A49CC8B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26898162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Órgão:</w:t>
            </w:r>
          </w:p>
        </w:tc>
        <w:tc>
          <w:tcPr>
            <w:tcW w:w="7229" w:type="dxa"/>
            <w:shd w:val="clear" w:color="auto" w:fill="auto"/>
          </w:tcPr>
          <w:p w14:paraId="043542A1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4A724592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4C38B0DC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Setor (UO*):</w:t>
            </w:r>
          </w:p>
        </w:tc>
        <w:tc>
          <w:tcPr>
            <w:tcW w:w="7229" w:type="dxa"/>
            <w:shd w:val="clear" w:color="auto" w:fill="auto"/>
          </w:tcPr>
          <w:p w14:paraId="35E5C2E3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5729926E" w14:textId="77777777" w:rsidTr="000D499A">
        <w:trPr>
          <w:trHeight w:val="284"/>
        </w:trPr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1CE3DA57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Arial" w:hAnsi="Century Gothic" w:cs="Arial"/>
                <w:b/>
                <w:bCs/>
                <w:sz w:val="24"/>
                <w:szCs w:val="24"/>
                <w:lang w:eastAsia="pt-BR"/>
              </w:rPr>
              <w:t>Sigla Setor (UO*):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14:paraId="6C3C0F73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0B8C352F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70E37647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7229" w:type="dxa"/>
            <w:shd w:val="clear" w:color="auto" w:fill="auto"/>
          </w:tcPr>
          <w:p w14:paraId="613D6658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62FB3A20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1CE0FF2E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229" w:type="dxa"/>
            <w:shd w:val="clear" w:color="auto" w:fill="auto"/>
          </w:tcPr>
          <w:p w14:paraId="7EAA368A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6A2AC801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5AF1D057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7229" w:type="dxa"/>
            <w:shd w:val="clear" w:color="auto" w:fill="auto"/>
          </w:tcPr>
          <w:p w14:paraId="09D276F8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605EF71C" w14:textId="77777777" w:rsidTr="000D499A">
        <w:trPr>
          <w:trHeight w:val="284"/>
        </w:trPr>
        <w:tc>
          <w:tcPr>
            <w:tcW w:w="2660" w:type="dxa"/>
            <w:shd w:val="clear" w:color="auto" w:fill="auto"/>
          </w:tcPr>
          <w:p w14:paraId="0647CC3F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7229" w:type="dxa"/>
            <w:shd w:val="clear" w:color="auto" w:fill="auto"/>
          </w:tcPr>
          <w:p w14:paraId="0B73465C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  <w:tr w:rsidR="000D499A" w:rsidRPr="000D499A" w14:paraId="5CB49324" w14:textId="77777777" w:rsidTr="000D499A">
        <w:trPr>
          <w:trHeight w:val="284"/>
        </w:trPr>
        <w:tc>
          <w:tcPr>
            <w:tcW w:w="2660" w:type="dxa"/>
            <w:tcBorders>
              <w:top w:val="nil"/>
            </w:tcBorders>
            <w:shd w:val="clear" w:color="auto" w:fill="auto"/>
          </w:tcPr>
          <w:p w14:paraId="363AD626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Arial" w:hAnsi="Century Gothic" w:cs="Arial"/>
                <w:b/>
                <w:bCs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</w:tcPr>
          <w:p w14:paraId="0A3635A4" w14:textId="77777777" w:rsidR="000D499A" w:rsidRPr="000D499A" w:rsidRDefault="000D499A" w:rsidP="00904410">
            <w:pPr>
              <w:widowControl w:val="0"/>
              <w:rPr>
                <w:rFonts w:ascii="Century Gothic" w:eastAsia="Calibri" w:hAnsi="Century Gothic" w:cs="Calibri"/>
                <w:b/>
                <w:sz w:val="24"/>
                <w:szCs w:val="24"/>
              </w:rPr>
            </w:pPr>
          </w:p>
        </w:tc>
      </w:tr>
    </w:tbl>
    <w:p w14:paraId="167DBF9F" w14:textId="77777777" w:rsidR="000D499A" w:rsidRPr="000D499A" w:rsidRDefault="000D499A" w:rsidP="000D499A">
      <w:pPr>
        <w:ind w:left="360"/>
        <w:rPr>
          <w:rFonts w:ascii="Century Gothic" w:eastAsia="Calibri" w:hAnsi="Century Gothic" w:cs="Calibri"/>
          <w:sz w:val="18"/>
          <w:szCs w:val="18"/>
        </w:rPr>
      </w:pPr>
      <w:r w:rsidRPr="00560B42">
        <w:rPr>
          <w:rFonts w:ascii="Century Gothic" w:eastAsia="Calibri" w:hAnsi="Century Gothic" w:cs="Calibri"/>
          <w:b/>
          <w:sz w:val="18"/>
          <w:szCs w:val="18"/>
        </w:rPr>
        <w:t>* UO</w:t>
      </w:r>
      <w:r w:rsidRPr="000D499A">
        <w:rPr>
          <w:rFonts w:ascii="Century Gothic" w:eastAsia="Calibri" w:hAnsi="Century Gothic" w:cs="Calibri"/>
          <w:sz w:val="18"/>
          <w:szCs w:val="18"/>
        </w:rPr>
        <w:t xml:space="preserve"> - Unidade Organizacional</w:t>
      </w: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0D499A" w:rsidRPr="000D499A" w14:paraId="63A731E2" w14:textId="77777777" w:rsidTr="000D499A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712CEDAE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PERMISSÕES MÓDULO(S):</w:t>
            </w:r>
          </w:p>
        </w:tc>
      </w:tr>
    </w:tbl>
    <w:p w14:paraId="203186BE" w14:textId="77777777" w:rsidR="000D499A" w:rsidRPr="000D499A" w:rsidRDefault="000D499A" w:rsidP="000D499A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0D499A" w:rsidRPr="000D499A" w14:paraId="6744C878" w14:textId="77777777" w:rsidTr="000D499A">
        <w:trPr>
          <w:trHeight w:val="284"/>
        </w:trPr>
        <w:tc>
          <w:tcPr>
            <w:tcW w:w="9889" w:type="dxa"/>
            <w:gridSpan w:val="2"/>
            <w:shd w:val="clear" w:color="auto" w:fill="B4C6E7" w:themeFill="accent1" w:themeFillTint="66"/>
            <w:vAlign w:val="center"/>
          </w:tcPr>
          <w:p w14:paraId="270AE01F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sz w:val="24"/>
                <w:szCs w:val="24"/>
                <w:lang w:eastAsia="pt-BR"/>
              </w:rPr>
              <w:t>PATRIMÔNIO MOBILIÁRIO</w:t>
            </w:r>
          </w:p>
        </w:tc>
      </w:tr>
      <w:tr w:rsidR="000D499A" w:rsidRPr="000D499A" w14:paraId="5F3949DF" w14:textId="77777777" w:rsidTr="000D499A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14:paraId="54CBA12C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48512" behindDoc="0" locked="0" layoutInCell="0" allowOverlap="1" wp14:anchorId="1C787E92" wp14:editId="5913CBC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130810</wp:posOffset>
                      </wp:positionV>
                      <wp:extent cx="144145" cy="126365"/>
                      <wp:effectExtent l="0" t="0" r="27305" b="26035"/>
                      <wp:wrapNone/>
                      <wp:docPr id="7" name="Caixa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42DE3DB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7E92" id="Caixa de texto 17" o:spid="_x0000_s1029" style="position:absolute;margin-left:-3.5pt;margin-top:10.3pt;width:11.35pt;height:9.95pt;z-index:251648512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" o:allowincell="f" fillcolor="white [3201]" strokeweight=".18mm">
                      <v:stroke joinstyle="round"/>
                      <v:textbox>
                        <w:txbxContent>
                          <w:p w14:paraId="642DE3DB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 xml:space="preserve">     Gestor do Patrimônio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F2FF4F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>Responsável por realizar todas as operações referentes à gestão patrimonial do órgão.</w:t>
            </w:r>
          </w:p>
        </w:tc>
      </w:tr>
      <w:tr w:rsidR="000D499A" w:rsidRPr="000D499A" w14:paraId="24D94324" w14:textId="77777777" w:rsidTr="000D499A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14:paraId="33D3D77D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52608" behindDoc="0" locked="0" layoutInCell="0" allowOverlap="1" wp14:anchorId="6CECCD3B" wp14:editId="538A46D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20955</wp:posOffset>
                      </wp:positionV>
                      <wp:extent cx="144145" cy="126365"/>
                      <wp:effectExtent l="3810" t="3810" r="2540" b="2540"/>
                      <wp:wrapNone/>
                      <wp:docPr id="9" name="Caixa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126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4F8B3EB9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ECCD3B" id="Caixa de texto 19" o:spid="_x0000_s1030" style="position:absolute;margin-left:-3.4pt;margin-top:1.65pt;width:11.35pt;height:9.95pt;z-index:251652608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" o:allowincell="f" fillcolor="white [3201]" strokeweight=".18mm">
                      <v:stroke joinstyle="round"/>
                      <v:textbox>
                        <w:txbxContent>
                          <w:p w14:paraId="4F8B3EB9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 xml:space="preserve">     Visualizar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0FEAA54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>Perfil somente consulta e emissão de relatórios.</w:t>
            </w:r>
          </w:p>
        </w:tc>
      </w:tr>
      <w:tr w:rsidR="000D499A" w:rsidRPr="000D499A" w14:paraId="65897CCC" w14:textId="77777777" w:rsidTr="000D499A">
        <w:trPr>
          <w:trHeight w:val="284"/>
        </w:trPr>
        <w:tc>
          <w:tcPr>
            <w:tcW w:w="3369" w:type="dxa"/>
            <w:shd w:val="clear" w:color="auto" w:fill="auto"/>
            <w:vAlign w:val="center"/>
          </w:tcPr>
          <w:p w14:paraId="3DF181C3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D499A">
              <w:rPr>
                <w:rFonts w:ascii="Century Gothic" w:hAnsi="Century Gothic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10160" distL="0" distR="11430" simplePos="0" relativeHeight="251656704" behindDoc="0" locked="0" layoutInCell="0" allowOverlap="1" wp14:anchorId="7ACBBFD3" wp14:editId="42B6FE8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134620</wp:posOffset>
                      </wp:positionV>
                      <wp:extent cx="144145" cy="126365"/>
                      <wp:effectExtent l="0" t="0" r="27305" b="26035"/>
                      <wp:wrapNone/>
                      <wp:docPr id="11" name="Caixa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145" cy="126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14:paraId="2BF20F4F" w14:textId="77777777" w:rsidR="000D499A" w:rsidRDefault="000D499A" w:rsidP="000D499A">
                                  <w:pPr>
                                    <w:pStyle w:val="Contedodoquadro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CBBFD3" id="Caixa de texto 24" o:spid="_x0000_s1031" style="position:absolute;margin-left:-3.8pt;margin-top:10.6pt;width:11.35pt;height:9.95pt;z-index:251656704;visibility:visible;mso-wrap-style:square;mso-wrap-distance-left:0;mso-wrap-distance-top:0;mso-wrap-distance-right:.9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" o:allowincell="f" fillcolor="white [3201]" strokeweight=".18mm">
                      <v:stroke joinstyle="round"/>
                      <v:textbox>
                        <w:txbxContent>
                          <w:p w14:paraId="2BF20F4F" w14:textId="77777777" w:rsidR="000D499A" w:rsidRDefault="000D499A" w:rsidP="000D499A">
                            <w:pPr>
                              <w:pStyle w:val="Contedodoquadro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 xml:space="preserve">     Responsável por Bens*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0BECD4" w14:textId="77777777" w:rsidR="000D499A" w:rsidRPr="000D499A" w:rsidRDefault="000D499A" w:rsidP="00904410">
            <w:pPr>
              <w:widowControl w:val="0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sz w:val="24"/>
                <w:szCs w:val="24"/>
                <w:lang w:eastAsia="pt-BR"/>
              </w:rPr>
              <w:t>*Marcar caso o servidor seja responsável por bens móveis.</w:t>
            </w:r>
          </w:p>
        </w:tc>
      </w:tr>
    </w:tbl>
    <w:p w14:paraId="1A9C6EAE" w14:textId="77777777" w:rsidR="00991BBD" w:rsidRPr="000D499A" w:rsidRDefault="00991BBD" w:rsidP="00560B42">
      <w:pPr>
        <w:spacing w:after="0" w:line="240" w:lineRule="auto"/>
        <w:rPr>
          <w:rFonts w:ascii="Century Gothic" w:eastAsia="Calibri" w:hAnsi="Century Gothic" w:cs="Calibri"/>
          <w:sz w:val="24"/>
          <w:szCs w:val="24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4819"/>
        <w:gridCol w:w="5070"/>
      </w:tblGrid>
      <w:tr w:rsidR="000D499A" w:rsidRPr="000D499A" w14:paraId="1D6205BC" w14:textId="77777777" w:rsidTr="000D499A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</w:tcPr>
          <w:p w14:paraId="29BEF24C" w14:textId="77777777" w:rsidR="000D499A" w:rsidRPr="000D499A" w:rsidRDefault="000D499A" w:rsidP="000D499A">
            <w:pPr>
              <w:pStyle w:val="PargrafodaLista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color w:val="FFFFFF" w:themeColor="background1"/>
                <w:sz w:val="24"/>
                <w:szCs w:val="24"/>
              </w:rPr>
              <w:t>ASSINATURA ELETRÔNICA (SGD):</w:t>
            </w:r>
          </w:p>
        </w:tc>
      </w:tr>
      <w:tr w:rsidR="000D499A" w:rsidRPr="000D499A" w14:paraId="294B71E5" w14:textId="77777777" w:rsidTr="000D499A">
        <w:trPr>
          <w:trHeight w:val="1306"/>
        </w:trPr>
        <w:tc>
          <w:tcPr>
            <w:tcW w:w="4819" w:type="dxa"/>
            <w:tcBorders>
              <w:right w:val="nil"/>
            </w:tcBorders>
            <w:shd w:val="clear" w:color="auto" w:fill="auto"/>
          </w:tcPr>
          <w:p w14:paraId="5482B2A5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</w:p>
          <w:p w14:paraId="350C4A5F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[</w:t>
            </w:r>
            <w:r w:rsidRPr="000D499A">
              <w:rPr>
                <w:rFonts w:ascii="Century Gothic" w:eastAsia="Arial" w:hAnsi="Century Gothic"/>
                <w:i/>
                <w:iCs/>
                <w:color w:val="000000"/>
                <w:sz w:val="24"/>
                <w:szCs w:val="24"/>
                <w:shd w:val="clear" w:color="auto" w:fill="D9D9D9"/>
                <w:lang w:eastAsia="pt-BR"/>
              </w:rPr>
              <w:t>Assinatura Eletrônica</w:t>
            </w: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]</w:t>
            </w:r>
          </w:p>
          <w:p w14:paraId="338DDD9A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bCs/>
                <w:color w:val="000000"/>
                <w:sz w:val="24"/>
                <w:szCs w:val="24"/>
                <w:lang w:eastAsia="pt-BR"/>
              </w:rPr>
              <w:t>Nome do Servidor</w:t>
            </w:r>
          </w:p>
          <w:p w14:paraId="647B3489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sz w:val="24"/>
                <w:szCs w:val="24"/>
                <w:lang w:eastAsia="pt-BR"/>
              </w:rPr>
            </w:pPr>
            <w:r w:rsidRPr="000D499A">
              <w:rPr>
                <w:rFonts w:ascii="Century Gothic" w:eastAsia="Calibri" w:hAnsi="Century Gothic" w:cs="Calibri"/>
                <w:color w:val="000000"/>
                <w:sz w:val="24"/>
                <w:szCs w:val="24"/>
                <w:lang w:eastAsia="pt-BR"/>
              </w:rPr>
              <w:t>Número Funcional</w:t>
            </w:r>
          </w:p>
        </w:tc>
        <w:tc>
          <w:tcPr>
            <w:tcW w:w="5070" w:type="dxa"/>
            <w:tcBorders>
              <w:left w:val="nil"/>
            </w:tcBorders>
            <w:shd w:val="clear" w:color="auto" w:fill="auto"/>
          </w:tcPr>
          <w:p w14:paraId="659B5292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</w:p>
          <w:p w14:paraId="12BB8CF9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 w:cstheme="majorHAnsi"/>
                <w:b/>
                <w:color w:val="000000"/>
                <w:sz w:val="24"/>
                <w:szCs w:val="24"/>
              </w:rPr>
            </w:pP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[</w:t>
            </w:r>
            <w:r w:rsidRPr="000D499A">
              <w:rPr>
                <w:rFonts w:ascii="Century Gothic" w:eastAsia="Arial" w:hAnsi="Century Gothic"/>
                <w:i/>
                <w:iCs/>
                <w:color w:val="000000"/>
                <w:sz w:val="24"/>
                <w:szCs w:val="24"/>
                <w:shd w:val="clear" w:color="auto" w:fill="D9D9D9"/>
                <w:lang w:eastAsia="pt-BR"/>
              </w:rPr>
              <w:t>Assinatura Eletrônica</w:t>
            </w:r>
            <w:r w:rsidRPr="000D499A">
              <w:rPr>
                <w:rFonts w:ascii="Century Gothic" w:eastAsia="Arial" w:hAnsi="Century Gothic"/>
                <w:color w:val="000000"/>
                <w:sz w:val="24"/>
                <w:szCs w:val="24"/>
                <w:lang w:eastAsia="pt-BR"/>
              </w:rPr>
              <w:t>]</w:t>
            </w:r>
          </w:p>
          <w:p w14:paraId="401BEF71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b/>
                <w:bCs/>
                <w:color w:val="000000"/>
                <w:sz w:val="24"/>
                <w:szCs w:val="24"/>
                <w:lang w:eastAsia="pt-BR"/>
              </w:rPr>
              <w:t>Nome do Gestor</w:t>
            </w:r>
          </w:p>
          <w:p w14:paraId="0ABDAABB" w14:textId="77777777" w:rsidR="000D499A" w:rsidRPr="000D499A" w:rsidRDefault="000D499A" w:rsidP="00904410">
            <w:pPr>
              <w:widowControl w:val="0"/>
              <w:jc w:val="center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0D499A">
              <w:rPr>
                <w:rFonts w:ascii="Century Gothic" w:eastAsia="Calibri" w:hAnsi="Century Gothic" w:cs="Calibri"/>
                <w:color w:val="000000"/>
                <w:sz w:val="24"/>
                <w:szCs w:val="24"/>
                <w:lang w:eastAsia="pt-BR"/>
              </w:rPr>
              <w:t>Número Funcional</w:t>
            </w:r>
          </w:p>
        </w:tc>
      </w:tr>
    </w:tbl>
    <w:p w14:paraId="15C9185E" w14:textId="5FBEEED7" w:rsidR="003434A8" w:rsidRPr="000D499A" w:rsidRDefault="003434A8" w:rsidP="003434A8">
      <w:pPr>
        <w:rPr>
          <w:rFonts w:ascii="Century Gothic" w:hAnsi="Century Gothic" w:cs="Arial"/>
          <w:b/>
          <w:bCs/>
          <w:sz w:val="24"/>
          <w:szCs w:val="24"/>
        </w:rPr>
      </w:pPr>
    </w:p>
    <w:sectPr w:rsidR="003434A8" w:rsidRPr="000D499A" w:rsidSect="00A86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6" w:right="1133" w:bottom="1417" w:left="993" w:header="181" w:footer="1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C257C" w14:textId="77777777" w:rsidR="008712C5" w:rsidRDefault="008712C5" w:rsidP="00331258">
      <w:pPr>
        <w:spacing w:after="0" w:line="240" w:lineRule="auto"/>
      </w:pPr>
      <w:r>
        <w:separator/>
      </w:r>
    </w:p>
  </w:endnote>
  <w:endnote w:type="continuationSeparator" w:id="0">
    <w:p w14:paraId="3D99546D" w14:textId="77777777" w:rsidR="008712C5" w:rsidRDefault="008712C5" w:rsidP="0033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00"/>
    <w:family w:val="auto"/>
    <w:pitch w:val="variable"/>
    <w:sig w:usb0="A00002FF" w:usb1="4000207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67CEB" w14:textId="77777777" w:rsidR="00A562EA" w:rsidRDefault="00A562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E655A" w14:textId="51EB0639" w:rsidR="00855A32" w:rsidRPr="00A562EA" w:rsidRDefault="00A562EA" w:rsidP="00A562EA">
    <w:pPr>
      <w:pStyle w:val="Rodap"/>
      <w:tabs>
        <w:tab w:val="clear" w:pos="8504"/>
        <w:tab w:val="right" w:pos="9639"/>
      </w:tabs>
      <w:spacing w:line="480" w:lineRule="auto"/>
      <w:ind w:right="-994" w:hanging="993"/>
      <w:jc w:val="center"/>
      <w:rPr>
        <w:rFonts w:ascii="Century Gothic" w:eastAsia="Playfair Display" w:hAnsi="Century Gothic" w:cs="Playfair Display"/>
        <w:sz w:val="13"/>
      </w:rPr>
    </w:pPr>
    <w:r w:rsidRPr="00A860B7">
      <w:rPr>
        <w:rFonts w:ascii="Century Gothic" w:eastAsia="Playfair Display" w:hAnsi="Century Gothic" w:cs="Playfair Display"/>
        <w:sz w:val="13"/>
      </w:rPr>
      <w:t>+55 63 321</w:t>
    </w:r>
    <w:r>
      <w:rPr>
        <w:rFonts w:ascii="Century Gothic" w:eastAsia="Playfair Display" w:hAnsi="Century Gothic" w:cs="Playfair Display"/>
        <w:sz w:val="13"/>
      </w:rPr>
      <w:t>8</w:t>
    </w:r>
    <w:r w:rsidRPr="00A860B7">
      <w:rPr>
        <w:rFonts w:ascii="Century Gothic" w:eastAsia="Playfair Display" w:hAnsi="Century Gothic" w:cs="Playfair Display"/>
        <w:sz w:val="13"/>
      </w:rPr>
      <w:t>-</w:t>
    </w:r>
    <w:r>
      <w:rPr>
        <w:rFonts w:ascii="Century Gothic" w:eastAsia="Playfair Display" w:hAnsi="Century Gothic" w:cs="Playfair Display"/>
        <w:sz w:val="13"/>
      </w:rPr>
      <w:t>1</w:t>
    </w:r>
    <w:r w:rsidRPr="00A860B7">
      <w:rPr>
        <w:rFonts w:ascii="Century Gothic" w:eastAsia="Playfair Display" w:hAnsi="Century Gothic" w:cs="Playfair Display"/>
        <w:sz w:val="13"/>
      </w:rPr>
      <w:t xml:space="preserve">500   </w:t>
    </w:r>
    <w:r w:rsidRPr="00A860B7">
      <w:rPr>
        <w:rFonts w:ascii="Century Gothic" w:eastAsia="Playfair Display" w:hAnsi="Century Gothic" w:cs="Playfair Display"/>
        <w:b/>
        <w:bCs/>
        <w:sz w:val="13"/>
      </w:rPr>
      <w:t xml:space="preserve">| </w:t>
    </w:r>
    <w:r w:rsidRPr="00A860B7">
      <w:rPr>
        <w:rFonts w:ascii="Century Gothic" w:eastAsia="Playfair Display" w:hAnsi="Century Gothic" w:cs="Playfair Display"/>
        <w:sz w:val="13"/>
      </w:rPr>
      <w:t xml:space="preserve">  </w:t>
    </w:r>
    <w:r>
      <w:rPr>
        <w:rFonts w:ascii="Century Gothic" w:eastAsia="Playfair Display" w:hAnsi="Century Gothic" w:cs="Playfair Display"/>
        <w:b/>
        <w:bCs/>
        <w:sz w:val="13"/>
      </w:rPr>
      <w:t>gabinete</w:t>
    </w:r>
    <w:r w:rsidRPr="00A860B7">
      <w:rPr>
        <w:rFonts w:ascii="Century Gothic" w:eastAsia="Playfair Display" w:hAnsi="Century Gothic" w:cs="Playfair Display"/>
        <w:sz w:val="13"/>
      </w:rPr>
      <w:t>@</w:t>
    </w:r>
    <w:r>
      <w:rPr>
        <w:rFonts w:ascii="Century Gothic" w:eastAsia="Playfair Display" w:hAnsi="Century Gothic" w:cs="Playfair Display"/>
        <w:sz w:val="13"/>
      </w:rPr>
      <w:t>secad</w:t>
    </w:r>
    <w:r w:rsidRPr="00A860B7">
      <w:rPr>
        <w:rFonts w:ascii="Century Gothic" w:eastAsia="Playfair Display" w:hAnsi="Century Gothic" w:cs="Playfair Display"/>
        <w:sz w:val="13"/>
      </w:rPr>
      <w:t xml:space="preserve">.to.gov.br   </w:t>
    </w:r>
    <w:r w:rsidRPr="00A860B7">
      <w:rPr>
        <w:rFonts w:ascii="Century Gothic" w:eastAsia="Playfair Display" w:hAnsi="Century Gothic" w:cs="Playfair Display"/>
        <w:b/>
        <w:bCs/>
        <w:sz w:val="13"/>
      </w:rPr>
      <w:t>|</w:t>
    </w:r>
    <w:r w:rsidRPr="00A860B7">
      <w:rPr>
        <w:rFonts w:ascii="Century Gothic" w:eastAsia="Playfair Display" w:hAnsi="Century Gothic" w:cs="Playfair Display"/>
        <w:sz w:val="13"/>
      </w:rPr>
      <w:t xml:space="preserve">   to.gov.br/</w:t>
    </w:r>
    <w:proofErr w:type="spellStart"/>
    <w:r>
      <w:rPr>
        <w:rFonts w:ascii="Century Gothic" w:eastAsia="Playfair Display" w:hAnsi="Century Gothic" w:cs="Playfair Display"/>
        <w:b/>
        <w:bCs/>
        <w:sz w:val="13"/>
      </w:rPr>
      <w:t>secad</w:t>
    </w:r>
    <w:proofErr w:type="spellEnd"/>
    <w:r w:rsidRPr="00A860B7">
      <w:rPr>
        <w:rFonts w:ascii="Century Gothic" w:eastAsia="Playfair Display" w:hAnsi="Century Gothic" w:cs="Playfair Display"/>
        <w:b/>
        <w:bCs/>
        <w:sz w:val="13"/>
      </w:rPr>
      <w:t xml:space="preserve"> </w:t>
    </w:r>
    <w:r w:rsidRPr="00A860B7">
      <w:rPr>
        <w:rFonts w:ascii="Century Gothic" w:eastAsia="Playfair Display" w:hAnsi="Century Gothic" w:cs="Playfair Display"/>
        <w:sz w:val="13"/>
      </w:rPr>
      <w:t xml:space="preserve">  |   </w:t>
    </w:r>
    <w:r>
      <w:rPr>
        <w:rFonts w:ascii="Century Gothic" w:eastAsia="Playfair Display" w:hAnsi="Century Gothic" w:cs="Playfair Display"/>
        <w:sz w:val="13"/>
      </w:rPr>
      <w:t>Praça dos Girassóis, s/nº</w:t>
    </w:r>
    <w:r w:rsidRPr="00A860B7">
      <w:rPr>
        <w:rFonts w:ascii="Century Gothic" w:eastAsia="Playfair Display" w:hAnsi="Century Gothic" w:cs="Playfair Display"/>
        <w:sz w:val="13"/>
      </w:rPr>
      <w:t xml:space="preserve">, </w:t>
    </w:r>
    <w:r>
      <w:rPr>
        <w:rFonts w:ascii="Century Gothic" w:eastAsia="Playfair Display" w:hAnsi="Century Gothic" w:cs="Playfair Display"/>
        <w:sz w:val="13"/>
      </w:rPr>
      <w:t>Esplanadas das Secretarias</w:t>
    </w:r>
    <w:r w:rsidRPr="00A860B7">
      <w:rPr>
        <w:rFonts w:ascii="Century Gothic" w:eastAsia="Playfair Display" w:hAnsi="Century Gothic" w:cs="Playfair Display"/>
        <w:sz w:val="13"/>
      </w:rPr>
      <w:t xml:space="preserve">, </w:t>
    </w:r>
    <w:proofErr w:type="spellStart"/>
    <w:r w:rsidRPr="00A860B7">
      <w:rPr>
        <w:rFonts w:ascii="Century Gothic" w:eastAsia="Playfair Display" w:hAnsi="Century Gothic" w:cs="Playfair Display"/>
        <w:sz w:val="13"/>
      </w:rPr>
      <w:t>Palmas-TO</w:t>
    </w:r>
    <w:proofErr w:type="spellEnd"/>
    <w:r w:rsidRPr="00A860B7">
      <w:rPr>
        <w:rFonts w:ascii="Century Gothic" w:eastAsia="Playfair Display" w:hAnsi="Century Gothic" w:cs="Playfair Display"/>
        <w:sz w:val="13"/>
      </w:rPr>
      <w:t xml:space="preserve">   </w:t>
    </w:r>
    <w:r w:rsidRPr="00A860B7">
      <w:rPr>
        <w:rFonts w:ascii="Century Gothic" w:eastAsia="Playfair Display" w:hAnsi="Century Gothic" w:cs="Playfair Display"/>
        <w:b/>
        <w:bCs/>
        <w:sz w:val="13"/>
      </w:rPr>
      <w:t xml:space="preserve">|  </w:t>
    </w:r>
    <w:r w:rsidRPr="00A860B7">
      <w:rPr>
        <w:rFonts w:ascii="Century Gothic" w:eastAsia="Playfair Display" w:hAnsi="Century Gothic" w:cs="Playfair Display"/>
        <w:sz w:val="13"/>
      </w:rPr>
      <w:t xml:space="preserve"> CEP 77.001-</w:t>
    </w:r>
    <w:r>
      <w:rPr>
        <w:rFonts w:ascii="Century Gothic" w:eastAsia="Playfair Display" w:hAnsi="Century Gothic" w:cs="Playfair Display"/>
        <w:sz w:val="13"/>
      </w:rPr>
      <w:t>906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D034F" w14:textId="77777777" w:rsidR="00A562EA" w:rsidRDefault="00A562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56977" w14:textId="77777777" w:rsidR="008712C5" w:rsidRDefault="008712C5" w:rsidP="00331258">
      <w:pPr>
        <w:spacing w:after="0" w:line="240" w:lineRule="auto"/>
      </w:pPr>
      <w:r>
        <w:separator/>
      </w:r>
    </w:p>
  </w:footnote>
  <w:footnote w:type="continuationSeparator" w:id="0">
    <w:p w14:paraId="7D0E0EEF" w14:textId="77777777" w:rsidR="008712C5" w:rsidRDefault="008712C5" w:rsidP="0033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4113C" w14:textId="77777777" w:rsidR="00A562EA" w:rsidRDefault="00A562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ADAC" w14:textId="77777777" w:rsidR="00855A32" w:rsidRPr="00C97DDA" w:rsidRDefault="00855A32">
    <w:pPr>
      <w:rPr>
        <w:rFonts w:ascii="Playfair Display" w:hAnsi="Playfair Display"/>
        <w:sz w:val="2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855A32" w:rsidRPr="00C97DDA" w14:paraId="6BDF8FE8" w14:textId="77777777" w:rsidTr="005E072F">
      <w:trPr>
        <w:jc w:val="center"/>
      </w:trPr>
      <w:tc>
        <w:tcPr>
          <w:tcW w:w="9889" w:type="dxa"/>
        </w:tcPr>
        <w:p w14:paraId="4CA833FF" w14:textId="0A572901" w:rsidR="00855A32" w:rsidRPr="00C97DDA" w:rsidRDefault="00855A32" w:rsidP="00331258">
          <w:pPr>
            <w:jc w:val="center"/>
            <w:rPr>
              <w:rFonts w:ascii="Playfair Display" w:hAnsi="Playfair Display"/>
            </w:rPr>
          </w:pPr>
          <w:r w:rsidRPr="00C97DDA">
            <w:rPr>
              <w:rFonts w:ascii="Playfair Display" w:hAnsi="Playfair Display"/>
              <w:noProof/>
              <w:lang w:eastAsia="pt-BR"/>
            </w:rPr>
            <w:drawing>
              <wp:inline distT="114300" distB="114300" distL="114300" distR="114300" wp14:anchorId="4CCCBF37" wp14:editId="5C0FE48D">
                <wp:extent cx="540000" cy="656596"/>
                <wp:effectExtent l="0" t="0" r="6350" b="3810"/>
                <wp:docPr id="1866059202" name="Imagem 186605920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Logotipo&#10;&#10;Descrição gerada automaticamente"/>
                        <pic:cNvPicPr preferRelativeResize="0"/>
                      </pic:nvPicPr>
                      <pic:blipFill rotWithShape="1">
                        <a:blip r:embed="rId1"/>
                        <a:srcRect b="-281"/>
                        <a:stretch/>
                      </pic:blipFill>
                      <pic:spPr bwMode="auto">
                        <a:xfrm>
                          <a:off x="0" y="0"/>
                          <a:ext cx="540000" cy="6565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55A32" w:rsidRPr="00C97DDA" w14:paraId="7F75C6C7" w14:textId="77777777" w:rsidTr="005E072F">
      <w:trPr>
        <w:jc w:val="center"/>
      </w:trPr>
      <w:tc>
        <w:tcPr>
          <w:tcW w:w="9889" w:type="dxa"/>
        </w:tcPr>
        <w:p w14:paraId="0A2FD495" w14:textId="77777777" w:rsidR="00855A32" w:rsidRPr="00A860B7" w:rsidRDefault="00855A32" w:rsidP="00855A32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G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OVERNO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E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STADO DO </w:t>
          </w:r>
          <w:r w:rsidRPr="00A860B7">
            <w:rPr>
              <w:rFonts w:ascii="Century Gothic" w:eastAsia="Playfair Display" w:hAnsi="Century Gothic" w:cs="Playfair Display"/>
              <w:sz w:val="24"/>
              <w:szCs w:val="24"/>
            </w:rPr>
            <w:t>T</w:t>
          </w:r>
          <w:r w:rsidRPr="00A860B7">
            <w:rPr>
              <w:rFonts w:ascii="Century Gothic" w:eastAsia="Playfair Display" w:hAnsi="Century Gothic" w:cs="Playfair Display"/>
              <w:sz w:val="20"/>
              <w:szCs w:val="20"/>
            </w:rPr>
            <w:t xml:space="preserve">OCANTINS </w:t>
          </w:r>
        </w:p>
        <w:p w14:paraId="6D41DBB4" w14:textId="77777777" w:rsidR="00A562EA" w:rsidRDefault="00A562EA" w:rsidP="00A562EA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r>
            <w:rPr>
              <w:rFonts w:ascii="Century Gothic" w:eastAsia="Playfair Display" w:hAnsi="Century Gothic" w:cs="Playfair Display"/>
              <w:sz w:val="24"/>
              <w:szCs w:val="24"/>
            </w:rPr>
            <w:t>S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ECRETARIA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DA</w:t>
          </w:r>
          <w:r>
            <w:rPr>
              <w:rFonts w:ascii="Century Gothic" w:eastAsia="Playfair Display" w:hAnsi="Century Gothic" w:cs="Playfair Display"/>
              <w:sz w:val="24"/>
              <w:szCs w:val="24"/>
            </w:rPr>
            <w:t xml:space="preserve"> A</w:t>
          </w:r>
          <w:r w:rsidRPr="00ED57A9">
            <w:rPr>
              <w:rFonts w:ascii="Century Gothic" w:eastAsia="Playfair Display" w:hAnsi="Century Gothic" w:cs="Playfair Display"/>
              <w:sz w:val="20"/>
              <w:szCs w:val="20"/>
            </w:rPr>
            <w:t>DMINISTRAÇÃO</w:t>
          </w:r>
        </w:p>
        <w:p w14:paraId="7DB2BFEB" w14:textId="77777777" w:rsidR="00463C09" w:rsidRDefault="00463C09" w:rsidP="00855A32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  <w:bookmarkStart w:id="1" w:name="_GoBack"/>
          <w:bookmarkEnd w:id="1"/>
        </w:p>
        <w:p w14:paraId="4D799986" w14:textId="77777777" w:rsidR="00463C09" w:rsidRDefault="00463C09" w:rsidP="00855A32">
          <w:pPr>
            <w:jc w:val="center"/>
            <w:rPr>
              <w:rFonts w:ascii="Century Gothic" w:eastAsia="Playfair Display" w:hAnsi="Century Gothic" w:cs="Playfair Display"/>
              <w:sz w:val="20"/>
              <w:szCs w:val="20"/>
            </w:rPr>
          </w:pPr>
        </w:p>
        <w:p w14:paraId="7AA0A20D" w14:textId="3B89517C" w:rsidR="00463C09" w:rsidRPr="00C97DDA" w:rsidRDefault="00463C09" w:rsidP="00123681">
          <w:pPr>
            <w:jc w:val="right"/>
            <w:rPr>
              <w:rFonts w:ascii="Playfair Display" w:hAnsi="Playfair Display"/>
            </w:rPr>
          </w:pPr>
          <w:r>
            <w:rPr>
              <w:rFonts w:ascii="Century Gothic" w:eastAsia="Playfair Display" w:hAnsi="Century Gothic" w:cs="Playfair Display"/>
              <w:bCs/>
              <w:kern w:val="0"/>
              <w:sz w:val="20"/>
              <w:szCs w:val="20"/>
              <w14:ligatures w14:val="none"/>
            </w:rPr>
            <w:t xml:space="preserve">SGD: </w:t>
          </w:r>
          <w:r>
            <w:rPr>
              <w:rFonts w:ascii="Century Gothic" w:eastAsia="Playfair Display" w:hAnsi="Century Gothic" w:cs="Playfair Display"/>
              <w:kern w:val="0"/>
              <w:sz w:val="20"/>
              <w:szCs w:val="20"/>
              <w14:ligatures w14:val="none"/>
            </w:rPr>
            <w:t>@@</w:t>
          </w:r>
          <w:proofErr w:type="spellStart"/>
          <w:r>
            <w:rPr>
              <w:rFonts w:ascii="Century Gothic" w:eastAsia="Playfair Display" w:hAnsi="Century Gothic" w:cs="Playfair Display"/>
              <w:kern w:val="0"/>
              <w:sz w:val="20"/>
              <w:szCs w:val="20"/>
              <w14:ligatures w14:val="none"/>
            </w:rPr>
            <w:t>nup_protocolo</w:t>
          </w:r>
          <w:proofErr w:type="spellEnd"/>
          <w:r>
            <w:rPr>
              <w:rFonts w:ascii="Century Gothic" w:eastAsia="Playfair Display" w:hAnsi="Century Gothic" w:cs="Playfair Display"/>
              <w:kern w:val="0"/>
              <w:sz w:val="20"/>
              <w:szCs w:val="20"/>
              <w14:ligatures w14:val="none"/>
            </w:rPr>
            <w:t>@@</w:t>
          </w:r>
        </w:p>
      </w:tc>
    </w:tr>
  </w:tbl>
  <w:p w14:paraId="6B7BAAAF" w14:textId="0655CE25" w:rsidR="00384561" w:rsidRPr="00C97DDA" w:rsidRDefault="00384561" w:rsidP="00C97DDA">
    <w:pPr>
      <w:jc w:val="right"/>
      <w:rPr>
        <w:rFonts w:ascii="Playfair Display" w:hAnsi="Playfair Display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1D8E3" w14:textId="77777777" w:rsidR="00A562EA" w:rsidRDefault="00A562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5AF"/>
    <w:multiLevelType w:val="multilevel"/>
    <w:tmpl w:val="8910C45A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2A7D3729"/>
    <w:multiLevelType w:val="multilevel"/>
    <w:tmpl w:val="F7340DB2"/>
    <w:lvl w:ilvl="0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6466" w:hanging="360"/>
      </w:pPr>
    </w:lvl>
    <w:lvl w:ilvl="2">
      <w:start w:val="1"/>
      <w:numFmt w:val="lowerRoman"/>
      <w:lvlText w:val="%3."/>
      <w:lvlJc w:val="right"/>
      <w:pPr>
        <w:ind w:left="7186" w:hanging="180"/>
      </w:pPr>
    </w:lvl>
    <w:lvl w:ilvl="3">
      <w:start w:val="1"/>
      <w:numFmt w:val="decimal"/>
      <w:lvlText w:val="%4."/>
      <w:lvlJc w:val="left"/>
      <w:pPr>
        <w:ind w:left="7906" w:hanging="360"/>
      </w:pPr>
    </w:lvl>
    <w:lvl w:ilvl="4">
      <w:start w:val="1"/>
      <w:numFmt w:val="lowerLetter"/>
      <w:lvlText w:val="%5."/>
      <w:lvlJc w:val="left"/>
      <w:pPr>
        <w:ind w:left="8626" w:hanging="360"/>
      </w:pPr>
    </w:lvl>
    <w:lvl w:ilvl="5">
      <w:start w:val="1"/>
      <w:numFmt w:val="lowerRoman"/>
      <w:lvlText w:val="%6."/>
      <w:lvlJc w:val="right"/>
      <w:pPr>
        <w:ind w:left="9346" w:hanging="180"/>
      </w:pPr>
    </w:lvl>
    <w:lvl w:ilvl="6">
      <w:start w:val="1"/>
      <w:numFmt w:val="decimal"/>
      <w:lvlText w:val="%7."/>
      <w:lvlJc w:val="left"/>
      <w:pPr>
        <w:ind w:left="10066" w:hanging="360"/>
      </w:pPr>
    </w:lvl>
    <w:lvl w:ilvl="7">
      <w:start w:val="1"/>
      <w:numFmt w:val="lowerLetter"/>
      <w:lvlText w:val="%8."/>
      <w:lvlJc w:val="left"/>
      <w:pPr>
        <w:ind w:left="10786" w:hanging="360"/>
      </w:pPr>
    </w:lvl>
    <w:lvl w:ilvl="8">
      <w:start w:val="1"/>
      <w:numFmt w:val="lowerRoman"/>
      <w:lvlText w:val="%9."/>
      <w:lvlJc w:val="right"/>
      <w:pPr>
        <w:ind w:left="11506" w:hanging="180"/>
      </w:pPr>
    </w:lvl>
  </w:abstractNum>
  <w:abstractNum w:abstractNumId="2" w15:restartNumberingAfterBreak="0">
    <w:nsid w:val="43014328"/>
    <w:multiLevelType w:val="multilevel"/>
    <w:tmpl w:val="43014328"/>
    <w:lvl w:ilvl="0">
      <w:start w:val="2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4F053681"/>
    <w:multiLevelType w:val="multilevel"/>
    <w:tmpl w:val="703AC46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Century Gothic" w:hAnsi="Century Gothic" w:hint="default"/>
        <w:b/>
        <w:color w:va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58"/>
    <w:rsid w:val="000D499A"/>
    <w:rsid w:val="00121CA5"/>
    <w:rsid w:val="00123681"/>
    <w:rsid w:val="00146035"/>
    <w:rsid w:val="001A3EC7"/>
    <w:rsid w:val="00245552"/>
    <w:rsid w:val="0025774C"/>
    <w:rsid w:val="00310C6F"/>
    <w:rsid w:val="00331258"/>
    <w:rsid w:val="003434A8"/>
    <w:rsid w:val="00371AB7"/>
    <w:rsid w:val="00382795"/>
    <w:rsid w:val="00384561"/>
    <w:rsid w:val="003A0381"/>
    <w:rsid w:val="00411F1D"/>
    <w:rsid w:val="00461C0D"/>
    <w:rsid w:val="00463C09"/>
    <w:rsid w:val="004967B6"/>
    <w:rsid w:val="00497A5A"/>
    <w:rsid w:val="005261D5"/>
    <w:rsid w:val="00560B42"/>
    <w:rsid w:val="005C35BD"/>
    <w:rsid w:val="005D77A0"/>
    <w:rsid w:val="005E072F"/>
    <w:rsid w:val="006169D3"/>
    <w:rsid w:val="00695AE4"/>
    <w:rsid w:val="006F37CB"/>
    <w:rsid w:val="0070268E"/>
    <w:rsid w:val="00733ECB"/>
    <w:rsid w:val="00776D27"/>
    <w:rsid w:val="007A4065"/>
    <w:rsid w:val="007C61C6"/>
    <w:rsid w:val="00855A32"/>
    <w:rsid w:val="008712C5"/>
    <w:rsid w:val="008B661E"/>
    <w:rsid w:val="008D1EA7"/>
    <w:rsid w:val="009031FC"/>
    <w:rsid w:val="00991BBD"/>
    <w:rsid w:val="00994F0B"/>
    <w:rsid w:val="009B4559"/>
    <w:rsid w:val="009D4F5D"/>
    <w:rsid w:val="00A12AA0"/>
    <w:rsid w:val="00A562EA"/>
    <w:rsid w:val="00A860B7"/>
    <w:rsid w:val="00A902F0"/>
    <w:rsid w:val="00BD67D7"/>
    <w:rsid w:val="00C303B8"/>
    <w:rsid w:val="00C80A49"/>
    <w:rsid w:val="00C97DDA"/>
    <w:rsid w:val="00CD37C3"/>
    <w:rsid w:val="00E157D5"/>
    <w:rsid w:val="00EA3D8F"/>
    <w:rsid w:val="00EB1EC7"/>
    <w:rsid w:val="00EB5D58"/>
    <w:rsid w:val="00ED485A"/>
    <w:rsid w:val="00EF2A84"/>
    <w:rsid w:val="00FB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6E2F1"/>
  <w15:docId w15:val="{997D07B9-2474-41D4-9285-F8FCD47A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61C0D"/>
    <w:pPr>
      <w:keepNext/>
      <w:keepLines/>
      <w:suppressAutoHyphens/>
      <w:spacing w:before="400" w:after="120" w:line="276" w:lineRule="auto"/>
      <w:outlineLvl w:val="0"/>
    </w:pPr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331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1258"/>
  </w:style>
  <w:style w:type="paragraph" w:styleId="Rodap">
    <w:name w:val="footer"/>
    <w:basedOn w:val="Normal"/>
    <w:link w:val="RodapChar"/>
    <w:uiPriority w:val="99"/>
    <w:unhideWhenUsed/>
    <w:rsid w:val="00331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1258"/>
  </w:style>
  <w:style w:type="paragraph" w:styleId="Textodebalo">
    <w:name w:val="Balloon Text"/>
    <w:basedOn w:val="Normal"/>
    <w:link w:val="TextodebaloChar"/>
    <w:uiPriority w:val="99"/>
    <w:semiHidden/>
    <w:unhideWhenUsed/>
    <w:rsid w:val="0085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A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5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855A32"/>
    <w:pPr>
      <w:suppressAutoHyphens/>
      <w:spacing w:after="0" w:line="276" w:lineRule="auto"/>
    </w:pPr>
    <w:rPr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855A32"/>
    <w:rPr>
      <w:color w:val="0563C1" w:themeColor="hyperlink"/>
      <w:u w:val="single"/>
    </w:rPr>
  </w:style>
  <w:style w:type="paragraph" w:styleId="SemEspaamento">
    <w:name w:val="No Spacing"/>
    <w:qFormat/>
    <w:rsid w:val="00855A3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461C0D"/>
    <w:rPr>
      <w:rFonts w:ascii="Arial" w:eastAsia="Arial" w:hAnsi="Arial" w:cs="Arial"/>
      <w:kern w:val="0"/>
      <w:sz w:val="40"/>
      <w:szCs w:val="40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461C0D"/>
    <w:pPr>
      <w:suppressAutoHyphens/>
      <w:spacing w:after="14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461C0D"/>
    <w:rPr>
      <w:rFonts w:ascii="Arial" w:eastAsia="Arial" w:hAnsi="Arial" w:cs="Arial"/>
      <w:kern w:val="0"/>
      <w:lang w:eastAsia="pt-BR"/>
      <w14:ligatures w14:val="none"/>
    </w:rPr>
  </w:style>
  <w:style w:type="paragraph" w:styleId="Saudao">
    <w:name w:val="Salutation"/>
    <w:basedOn w:val="Normal"/>
    <w:next w:val="Normal"/>
    <w:link w:val="SaudaoChar"/>
    <w:semiHidden/>
    <w:qFormat/>
    <w:rsid w:val="00461C0D"/>
    <w:pPr>
      <w:suppressAutoHyphens/>
      <w:spacing w:after="0" w:line="240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SaudaoChar">
    <w:name w:val="Saudação Char"/>
    <w:basedOn w:val="Fontepargpadro"/>
    <w:link w:val="Saudao"/>
    <w:semiHidden/>
    <w:qFormat/>
    <w:rsid w:val="00461C0D"/>
    <w:rPr>
      <w:rFonts w:ascii="Arial" w:eastAsia="Arial" w:hAnsi="Arial" w:cs="Arial"/>
      <w:kern w:val="0"/>
      <w:lang w:eastAsia="pt-BR"/>
      <w14:ligatures w14:val="none"/>
    </w:rPr>
  </w:style>
  <w:style w:type="paragraph" w:styleId="PargrafodaLista">
    <w:name w:val="List Paragraph"/>
    <w:basedOn w:val="Normal"/>
    <w:qFormat/>
    <w:rsid w:val="00461C0D"/>
    <w:pPr>
      <w:suppressAutoHyphens/>
      <w:spacing w:after="0" w:line="276" w:lineRule="auto"/>
      <w:ind w:left="720"/>
      <w:contextualSpacing/>
    </w:pPr>
    <w:rPr>
      <w:rFonts w:ascii="Arial" w:eastAsia="Arial" w:hAnsi="Arial" w:cs="Arial"/>
      <w:kern w:val="0"/>
      <w:lang w:eastAsia="pt-BR"/>
      <w14:ligatures w14:val="none"/>
    </w:rPr>
  </w:style>
  <w:style w:type="paragraph" w:customStyle="1" w:styleId="Contedodoquadro">
    <w:name w:val="Conteúdo do quadro"/>
    <w:basedOn w:val="Normal"/>
    <w:qFormat/>
    <w:rsid w:val="003434A8"/>
    <w:pPr>
      <w:suppressAutoHyphens/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 Cirino Gregório Gregorio</dc:creator>
  <cp:lastModifiedBy>Maria do Socorro Carreiro Varão Jardim</cp:lastModifiedBy>
  <cp:revision>14</cp:revision>
  <cp:lastPrinted>2023-05-15T15:55:00Z</cp:lastPrinted>
  <dcterms:created xsi:type="dcterms:W3CDTF">2023-05-18T11:22:00Z</dcterms:created>
  <dcterms:modified xsi:type="dcterms:W3CDTF">2024-02-02T11:58:00Z</dcterms:modified>
</cp:coreProperties>
</file>